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64614AB" w14:textId="7F005B4E" w:rsidR="00937E4B" w:rsidRDefault="00806785">
      <w:pPr>
        <w:rPr>
          <w:b/>
          <w:sz w:val="20"/>
        </w:rPr>
      </w:pPr>
      <w:r w:rsidRPr="000A2CF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EFC1328">
                <wp:simplePos x="0" y="0"/>
                <wp:positionH relativeFrom="page">
                  <wp:posOffset>636905</wp:posOffset>
                </wp:positionH>
                <wp:positionV relativeFrom="page">
                  <wp:posOffset>527685</wp:posOffset>
                </wp:positionV>
                <wp:extent cx="6413500" cy="429260"/>
                <wp:effectExtent l="0" t="0" r="6350" b="889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429260"/>
                          <a:chOff x="1141" y="1011"/>
                          <a:chExt cx="10100" cy="676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41" y="1011"/>
                            <a:ext cx="10073" cy="59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A0B5329" w:rsidR="009C2E36" w:rsidRPr="00611422" w:rsidRDefault="008455D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6114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0678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6114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59797C" w:rsidRPr="0061142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ELECTROCARDIÓGRAFO DE 12 DERIVACIONES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0.15pt;margin-top:41.55pt;width:505pt;height:33.8pt;z-index:251661312;mso-position-horizontal-relative:page;mso-position-vertical-relative:page" coordorigin="1141,1011" coordsize="1010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QJnpQIAAHIJAAAOAAAAZHJzL2Uyb0RvYy54bWzsVm1v2yAQ/j5p/wHxfXFwHbex6lRVs1aT&#10;uq1atx9AMH7RbGBA4nS/vgc4ifsiTeqqaR8qSxbHwXH33HMHp2fbrkUbrk0jRY7JZIoRF0wWjahy&#10;/OP75YcTjIyloqCtFDzHd9zgs8X7d6e9yngsa9kWXCMwIkzWqxzX1qosigyreUfNRCouQFlK3VEL&#10;oq6iQtMerHdtFE+nadRLXSgtGTcGZpdBiRfefllyZr+WpeEWtTkG36z/a/9fuX+0OKVZpamqGza4&#10;QV/gRUcbAYfuTS2ppWitmyemuoZpaWRpJ0x2kSzLhnEfA0RDpo+iudJyrXwsVdZXag8TQPsIpxeb&#10;ZV82V1rdqhsdvIfhtWQ/DeAS9arKxnonV2ExWvWfZQH5pGsrfeDbUnfOBISEth7fuz2+fGsRg8k0&#10;IUezKaSBgS6J53E6JIDVkCW3jZCEYARaMiUkJIfVH4ftMLfbnB6nThvRLJzrfR18c7kHMpkDXubv&#10;8LqtqeI+DcbhcaNRU+T4CCNBO4DgG5CMiqrlKPZOudNh2Q5TMwZ0pHHLDOD+RyifwWQHKOBxDH44&#10;OGfz+AEiNFPa2CsuO+QGOdbgps8U3VwbG8DbLXGJM7Jtisumbb2gq9VFq9GGQt0sz903WH+wrBVu&#10;sZBuW7DoZiAZIbSQCbtdbUHpJleyuIOItQx1CH0DBrXUvzHqoQZzbH6tqeYYtZ8EJG1OksQVrReS&#10;2XEMgh5rVmMNFQxM5dhiFIYXNhT6WummquEk4uMX8hxIWzYeg4NXg9/Am39EIBI/w6DEweycel0G&#10;pUmoqvTEs4RmewYdDeU4+0/Z80aZUc8hzzUdn9FXp0w8h7NcI35Cmfk8gUvd95w3zkDHeXmb8bcW&#10;XOz+IhseIe7lMJZ9Wzo8lRb3AAAA//8DAFBLAwQUAAYACAAAACEA39esZd8AAAALAQAADwAAAGRy&#10;cy9kb3ducmV2LnhtbEyPQUvDQBCF74L/YRnBm91dQ7XEbEop6qkItoJ4mybTJDS7G7LbJP33Tk56&#10;mzfzePO9bD3ZVgzUh8Y7A3qhQJArfNm4ysDX4e1hBSJEdCW23pGBKwVY57c3GaalH90nDftYCQ5x&#10;IUUDdYxdKmUoarIYFr4jx7eT7y1Gln0lyx5HDretfFTqSVpsHH+osaNtTcV5f7EG3kccN4l+HXbn&#10;0/b6c1h+fO80GXN/N21eQESa4p8ZZnxGh5yZjv7iyiBa1kolbDWwSjSI2aD1vDnytFTPIPNM/u+Q&#10;/wIAAP//AwBQSwECLQAUAAYACAAAACEAtoM4kv4AAADhAQAAEwAAAAAAAAAAAAAAAAAAAAAAW0Nv&#10;bnRlbnRfVHlwZXNdLnhtbFBLAQItABQABgAIAAAAIQA4/SH/1gAAAJQBAAALAAAAAAAAAAAAAAAA&#10;AC8BAABfcmVscy8ucmVsc1BLAQItABQABgAIAAAAIQCl8QJnpQIAAHIJAAAOAAAAAAAAAAAAAAAA&#10;AC4CAABkcnMvZTJvRG9jLnhtbFBLAQItABQABgAIAAAAIQDf16xl3wAAAAsBAAAPAAAAAAAAAAAA&#10;AAAAAP8EAABkcnMvZG93bnJldi54bWxQSwUGAAAAAAQABADzAAAACwYAAAAA&#10;">
                <v:rect id="Rectangle 26" o:spid="_x0000_s1027" style="position:absolute;left:1141;top:1011;width:10073;height: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A0B5329" w:rsidR="009C2E36" w:rsidRPr="00611422" w:rsidRDefault="008455D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114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80678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65</w:t>
                        </w:r>
                        <w:r w:rsidRPr="006114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59797C" w:rsidRPr="0061142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ELECTROCARDIÓGRAFO DE 12 DERIVACIONES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3679F031" w:rsidR="00937E4B" w:rsidRPr="000A2CFE" w:rsidRDefault="00937E4B">
      <w:pPr>
        <w:rPr>
          <w:b/>
          <w:sz w:val="20"/>
        </w:rPr>
      </w:pPr>
    </w:p>
    <w:p w14:paraId="68155611" w14:textId="2CCC5998" w:rsidR="00937E4B" w:rsidRPr="00806785" w:rsidRDefault="00611422" w:rsidP="00806785">
      <w:pPr>
        <w:tabs>
          <w:tab w:val="left" w:pos="1766"/>
        </w:tabs>
        <w:rPr>
          <w:b/>
          <w:sz w:val="20"/>
        </w:rPr>
      </w:pPr>
      <w:r>
        <w:rPr>
          <w:b/>
          <w:sz w:val="20"/>
        </w:rPr>
        <w:tab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35"/>
        <w:gridCol w:w="420"/>
        <w:gridCol w:w="1848"/>
        <w:gridCol w:w="1342"/>
        <w:gridCol w:w="2061"/>
        <w:gridCol w:w="2374"/>
      </w:tblGrid>
      <w:tr w:rsidR="00611422" w:rsidRPr="00806785" w14:paraId="3D4E6945" w14:textId="77777777" w:rsidTr="007B5A61">
        <w:trPr>
          <w:trHeight w:val="544"/>
        </w:trPr>
        <w:tc>
          <w:tcPr>
            <w:tcW w:w="608" w:type="pct"/>
            <w:vAlign w:val="center"/>
          </w:tcPr>
          <w:p w14:paraId="5F077C98" w14:textId="1372B985" w:rsidR="00937E4B" w:rsidRPr="00806785" w:rsidRDefault="00611422" w:rsidP="00BC6127">
            <w:pPr>
              <w:pStyle w:val="TableParagraph"/>
              <w:spacing w:before="1"/>
              <w:ind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744" w:type="pct"/>
            <w:gridSpan w:val="2"/>
            <w:vAlign w:val="center"/>
          </w:tcPr>
          <w:p w14:paraId="3D43B8D2" w14:textId="77777777" w:rsidR="00937E4B" w:rsidRPr="00806785" w:rsidRDefault="00937E4B" w:rsidP="00BC6127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84" w:type="pct"/>
            <w:vAlign w:val="center"/>
          </w:tcPr>
          <w:p w14:paraId="711B717C" w14:textId="4BBC651E" w:rsidR="00937E4B" w:rsidRPr="00806785" w:rsidRDefault="00611422" w:rsidP="00BC6127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642" w:type="pct"/>
            <w:vAlign w:val="center"/>
          </w:tcPr>
          <w:p w14:paraId="0139B5F5" w14:textId="1BF87C50" w:rsidR="00937E4B" w:rsidRPr="00806785" w:rsidRDefault="00937E4B" w:rsidP="00BC6127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86" w:type="pct"/>
            <w:vAlign w:val="center"/>
          </w:tcPr>
          <w:p w14:paraId="1E061813" w14:textId="2A6B8CA8" w:rsidR="00937E4B" w:rsidRPr="00806785" w:rsidRDefault="00611422" w:rsidP="00BC6127">
            <w:pPr>
              <w:pStyle w:val="TableParagraph"/>
              <w:spacing w:before="85"/>
              <w:ind w:left="447" w:right="115" w:hanging="32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CLAVE</w:t>
            </w:r>
            <w:r w:rsidRPr="00806785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806785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CUADRO</w:t>
            </w:r>
            <w:r w:rsidRPr="00806785">
              <w:rPr>
                <w:rFonts w:ascii="Arial" w:hAnsi="Arial" w:cs="Arial"/>
                <w:bCs/>
                <w:spacing w:val="-7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ESTATAL</w:t>
            </w:r>
          </w:p>
        </w:tc>
        <w:tc>
          <w:tcPr>
            <w:tcW w:w="1136" w:type="pct"/>
          </w:tcPr>
          <w:p w14:paraId="6AD660DA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6785" w14:paraId="6DC11A7E" w14:textId="77777777" w:rsidTr="007B5A61">
        <w:trPr>
          <w:trHeight w:val="546"/>
        </w:trPr>
        <w:tc>
          <w:tcPr>
            <w:tcW w:w="608" w:type="pct"/>
          </w:tcPr>
          <w:p w14:paraId="042944AD" w14:textId="0449D4D9" w:rsidR="00937E4B" w:rsidRPr="00806785" w:rsidRDefault="00611422" w:rsidP="00611422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ÁREA</w:t>
            </w:r>
            <w:r w:rsidRPr="00806785">
              <w:rPr>
                <w:rFonts w:ascii="Arial" w:hAnsi="Arial" w:cs="Arial"/>
                <w:bCs/>
                <w:spacing w:val="1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392" w:type="pct"/>
            <w:gridSpan w:val="6"/>
            <w:vAlign w:val="center"/>
          </w:tcPr>
          <w:p w14:paraId="2B8A252E" w14:textId="3B1DE236" w:rsidR="00937E4B" w:rsidRPr="00806785" w:rsidRDefault="00611422" w:rsidP="00BC6127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SECRETARÍA DE SALUD JALISCO</w:t>
            </w:r>
          </w:p>
        </w:tc>
      </w:tr>
      <w:tr w:rsidR="00937E4B" w:rsidRPr="00806785" w14:paraId="0C8DDE10" w14:textId="77777777" w:rsidTr="007B5A61">
        <w:trPr>
          <w:trHeight w:val="2267"/>
        </w:trPr>
        <w:tc>
          <w:tcPr>
            <w:tcW w:w="608" w:type="pct"/>
          </w:tcPr>
          <w:p w14:paraId="24224A3D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286C061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8F2840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07DF04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2036609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AB3814" w14:textId="22D69B73" w:rsidR="008E453B" w:rsidRPr="00806785" w:rsidRDefault="0061142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576E28FB" w14:textId="58FCD727" w:rsidR="00937E4B" w:rsidRPr="00806785" w:rsidRDefault="0061142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392" w:type="pct"/>
            <w:gridSpan w:val="6"/>
          </w:tcPr>
          <w:p w14:paraId="26D48C05" w14:textId="77777777" w:rsidR="007B5A61" w:rsidRDefault="007B5A61" w:rsidP="007B5A61">
            <w:pPr>
              <w:pStyle w:val="NormalWeb"/>
              <w:spacing w:before="0" w:beforeAutospacing="0" w:after="0" w:afterAutospacing="0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244075" w14:textId="749C2F6E" w:rsidR="0059797C" w:rsidRDefault="00611422" w:rsidP="007B5A61">
            <w:pPr>
              <w:pStyle w:val="NormalWeb"/>
              <w:spacing w:before="0" w:beforeAutospacing="0" w:after="0" w:afterAutospacing="0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t xml:space="preserve">EQUIPO DIGITAL PORTÁTIL DE DIAGNÓSTICO NO INVASIVO DE LOS EVENTOS ELÉCTRICOS DEL CORAZÓN, MULTICANAL. CON CAPACIDAD PARA OBTENER EN FORMA SIMULTÁNEA DOCE DERIVACIONES. </w:t>
            </w:r>
          </w:p>
          <w:p w14:paraId="12CFFD7F" w14:textId="77777777" w:rsidR="007B5A61" w:rsidRPr="007B5A61" w:rsidRDefault="007B5A61" w:rsidP="007B5A61">
            <w:pPr>
              <w:pStyle w:val="NormalWeb"/>
              <w:spacing w:before="0" w:beforeAutospacing="0" w:after="0" w:afterAutospacing="0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5D667D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t xml:space="preserve">1. CON CAPACIDAD PARA ADQUIRIR Y MOSTRAR EN FORMA SIMULTÁNEA DOCE DERIVACIONES, CON EN PANTALLA SENSIBLE AL TACTO, A COLOR Y DE AL MENOS 6.5".     </w:t>
            </w:r>
          </w:p>
          <w:p w14:paraId="2AD45772" w14:textId="77777777" w:rsidR="007B5A61" w:rsidRDefault="007B5A61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BD7B51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t>2. SISTEMA DE DETECCIÓN DE MALA CONEXIÓN DE CUALQUIER ELECTRODO, CON INDICADOR GRÁFICO PUNTUAL DEL ELECTRODO MAL CONECTADO.</w:t>
            </w:r>
          </w:p>
          <w:p w14:paraId="3DEEE9EA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3. TECLADO INTERCONSTRUIDO TIPO QWERTY, CON CARACTERES ALFA NUMÉRICO PARA INTRODUCIR LOS DATOS DEL PACIENTE. CON CAPACIDAD A FUTURO DE INTEGRAR UN LECTOR DE CÓDIGO DE BARRAS</w:t>
            </w:r>
            <w:r w:rsidR="007B5A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C1C1CF2" w14:textId="15BAE4F9" w:rsidR="000A2CFE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4. FRECUENCIA DE MUESTREO DIGITAL DE MÍNIMO 8000HZ.</w:t>
            </w:r>
          </w:p>
          <w:p w14:paraId="741BD048" w14:textId="77777777" w:rsidR="007B5A61" w:rsidRPr="007B5A61" w:rsidRDefault="007B5A61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5DAA60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t>5. FUNCIONAMIENTO CON CORRIENTE ALTERNA Y BATERÍA INTERNA RECARGABLE CON DURACIÓN MÍNIMA DE DOS HORAS O QUE PERMITA REALIZAR AL MENOS 30 REGISTROS IMPRESOS.</w:t>
            </w:r>
          </w:p>
          <w:p w14:paraId="4E3773A8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6. FILTRO DE LÍNEA DE 60 HZ.</w:t>
            </w:r>
          </w:p>
          <w:p w14:paraId="289F5FE9" w14:textId="6D5E1ACF" w:rsidR="000A2CFE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7. FILTRO MUSCULAR EN EL RANGO DE 5 A 140 HZ. </w:t>
            </w:r>
          </w:p>
          <w:p w14:paraId="41A38915" w14:textId="77777777" w:rsidR="007B5A61" w:rsidRPr="007B5A61" w:rsidRDefault="007B5A61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E97A8A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t>8. FILTRO DE LÍNEA BASE.</w:t>
            </w:r>
          </w:p>
          <w:p w14:paraId="3B1D1C7D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9. FRECUENCIA DE CORTE SUPERIOR EN EL RANGO DE 40 A 150 HZ COMO MÁXIMO.</w:t>
            </w:r>
          </w:p>
          <w:p w14:paraId="70658F3B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10. FRECUENCIA DE CORTE MÍNIMO EN EL RANGO DE 0.05 A 0.5 HZ.</w:t>
            </w:r>
          </w:p>
          <w:p w14:paraId="19B67354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11. PROTECCIÓN CONTRA DESCARGAS DE DESFIBRILADOR.</w:t>
            </w:r>
          </w:p>
          <w:p w14:paraId="66CF8CE2" w14:textId="542DF8FE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12. DETECCIÓN DE MARCAPASOS.</w:t>
            </w: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-INDICADOR DE LA CALIDAD DE LA SEÑAL ADQUIRIDA MEDIANTE DIFERENTES COLORES DEL TRAZO.</w:t>
            </w: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- SOFTWARE PARA LA DETECCIÓN DE LA INVERSIÓN DE LATIGUILLOS.</w:t>
            </w: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- MÓDULO INTERFAZ ENTRE EL PACIENTE Y EL EQUIPO, CONTROLADO MEDIANTE</w:t>
            </w:r>
            <w:r w:rsidR="007B5A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B5A61">
              <w:rPr>
                <w:rFonts w:ascii="Arial" w:hAnsi="Arial" w:cs="Arial"/>
                <w:bCs/>
                <w:sz w:val="18"/>
                <w:szCs w:val="18"/>
              </w:rPr>
              <w:t>MICROPROCESADOR, CON BOTÓN PARA LA TOMA DEL ELECTROCARDIOGRAMA.</w:t>
            </w:r>
          </w:p>
          <w:p w14:paraId="1F923522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13. PANTALLA PARA VISUALIZACIÓN SIMULTANEA DE 12 DERIVACIONES, CON PANTALLA SENSIBLE AL TACTO, A COLOR Y DE AL MENOS 6.5".</w:t>
            </w:r>
          </w:p>
          <w:p w14:paraId="5FCB0EFA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14. VELOCIDAD DE AL MENOS 25 Y 50 MM/SEG.</w:t>
            </w:r>
          </w:p>
          <w:p w14:paraId="05F7543C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15. SENSIBILIDAD DE AL MENOS 2.5, 5, 10 Y 20 MM /MV.</w:t>
            </w:r>
          </w:p>
          <w:p w14:paraId="1E317314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16. ALMACENAMIENTO INTERNO DE 200 ESTUDIOS COMO MÍNIMO.</w:t>
            </w:r>
          </w:p>
          <w:p w14:paraId="4AA9A12D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17. CON TRANSMISIÓN DE LOS ESTUDIOS PARA SU ALMACENAMIENTO EN UN SISTEMA DE INFORMACIÓN COMPUTARIZADO MEDIANTE ALGÚN MEDIO: LAN, WIFI, O USB.</w:t>
            </w:r>
          </w:p>
          <w:p w14:paraId="51B7FC2A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18. IMPRESIÓN DE 12 DERIVACIONES EN HOJAS DE TAMAÑO 21.6 X 27.9 CM 8.5 X 11 PULGADAS +/- 10%.</w:t>
            </w:r>
          </w:p>
          <w:p w14:paraId="4AD5DFD3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19. SELECCIÓN DE ENTRE AL MENOS 7 FORMATOS QUE INCLUYA MEDICIONES, DATOS DEL PACIENTE, REPRESENTACIÓN GRÁFICA DE LOS VALORES DEL SEGMENTO ST EN MAPA CIRCULAR MULTIEJE Y DETECCIÓN OCLUSIÓN ARTERIAL.</w:t>
            </w:r>
          </w:p>
          <w:p w14:paraId="1AF735D9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20. DESPLIEGUE E IMPRESIÓN DE LOS MENSAJES EN IDIOMA ESPAÑOL.</w:t>
            </w:r>
          </w:p>
          <w:p w14:paraId="6AA516A5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21. MEDICIONES AUTOMÁTICAS DE LA AMPLITUD DE LAS ONDAS (P, Q, R, S Y T).</w:t>
            </w:r>
          </w:p>
          <w:p w14:paraId="14CF9CB1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22. MEDICIONES AUTOMÁTICAS DE LOS INTERVALOS DEL ECG (PR, QRS, QT, QTC Y RR).</w:t>
            </w:r>
          </w:p>
          <w:p w14:paraId="4B3EDE47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23. SOFTWARE INTERPRETATIVO PARA PACIENTES ADULTOS Y PEDIÁTRICOS.</w:t>
            </w:r>
          </w:p>
          <w:p w14:paraId="0DEB61A2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24. CABLE PARA PACIENTE DE 10 PUNTAS.</w:t>
            </w:r>
          </w:p>
          <w:p w14:paraId="0838A161" w14:textId="77777777" w:rsid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>25. ELECTRODOS REUSABLES ADULTO Y PEDIÁTRICO.</w:t>
            </w:r>
          </w:p>
          <w:p w14:paraId="24AFC47B" w14:textId="1A0D3861" w:rsidR="0059797C" w:rsidRPr="007B5A61" w:rsidRDefault="00611422" w:rsidP="007B5A61">
            <w:pPr>
              <w:pStyle w:val="TableParagraph"/>
              <w:tabs>
                <w:tab w:val="left" w:pos="147"/>
              </w:tabs>
              <w:spacing w:before="2"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  <w:r w:rsidRPr="007B5A6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26. SOFTWARE INTERNO PARA MANEJO DE BASE DE DATOS Y ARCHIVO ELECTROCARDIOGRÁFICO DE LOS PACIENTES. </w:t>
            </w:r>
          </w:p>
          <w:p w14:paraId="761B3359" w14:textId="6CD3EC49" w:rsidR="008B0CF1" w:rsidRPr="007B5A61" w:rsidRDefault="008B0CF1" w:rsidP="007B5A61">
            <w:pPr>
              <w:pStyle w:val="TableParagraph"/>
              <w:spacing w:line="276" w:lineRule="auto"/>
              <w:ind w:left="140" w:right="98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9797C" w:rsidRPr="00806785" w14:paraId="0F8E2BEC" w14:textId="77777777" w:rsidTr="007B5A61">
        <w:trPr>
          <w:trHeight w:val="186"/>
        </w:trPr>
        <w:tc>
          <w:tcPr>
            <w:tcW w:w="608" w:type="pct"/>
            <w:vMerge w:val="restart"/>
          </w:tcPr>
          <w:p w14:paraId="398CC1B0" w14:textId="77777777" w:rsidR="0059797C" w:rsidRPr="00806785" w:rsidRDefault="0059797C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7EF476A" w14:textId="2A6863BA" w:rsidR="0059797C" w:rsidRPr="00806785" w:rsidRDefault="00611422" w:rsidP="0061142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543" w:type="pct"/>
          </w:tcPr>
          <w:p w14:paraId="61939C7A" w14:textId="3A45CD8A" w:rsidR="0059797C" w:rsidRPr="00806785" w:rsidRDefault="0061142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849" w:type="pct"/>
            <w:gridSpan w:val="5"/>
          </w:tcPr>
          <w:p w14:paraId="76E6CE88" w14:textId="2A6C31D6" w:rsidR="0059797C" w:rsidRPr="00806785" w:rsidRDefault="00611422" w:rsidP="0080678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59797C" w:rsidRPr="00806785" w14:paraId="66988BB2" w14:textId="77777777" w:rsidTr="007B5A61">
        <w:trPr>
          <w:trHeight w:val="256"/>
        </w:trPr>
        <w:tc>
          <w:tcPr>
            <w:tcW w:w="608" w:type="pct"/>
            <w:vMerge/>
          </w:tcPr>
          <w:p w14:paraId="5C37C198" w14:textId="77777777" w:rsidR="0059797C" w:rsidRPr="00806785" w:rsidRDefault="0059797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3" w:type="pct"/>
            <w:vAlign w:val="center"/>
          </w:tcPr>
          <w:p w14:paraId="620ABB49" w14:textId="5F42EE2B" w:rsidR="0059797C" w:rsidRPr="00806785" w:rsidRDefault="00611422" w:rsidP="007B5A61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49" w:type="pct"/>
            <w:gridSpan w:val="5"/>
          </w:tcPr>
          <w:p w14:paraId="50BFBBE8" w14:textId="167712AE" w:rsidR="0059797C" w:rsidRPr="00806785" w:rsidRDefault="0061142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ELECTRODOS DESECHABLES CON ADAPTADORES</w:t>
            </w:r>
          </w:p>
        </w:tc>
      </w:tr>
      <w:tr w:rsidR="0059797C" w:rsidRPr="00806785" w14:paraId="611701FE" w14:textId="77777777" w:rsidTr="007B5A61">
        <w:trPr>
          <w:trHeight w:val="189"/>
        </w:trPr>
        <w:tc>
          <w:tcPr>
            <w:tcW w:w="608" w:type="pct"/>
            <w:vMerge/>
          </w:tcPr>
          <w:p w14:paraId="05341265" w14:textId="77777777" w:rsidR="0059797C" w:rsidRPr="00806785" w:rsidRDefault="0059797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3" w:type="pct"/>
            <w:vAlign w:val="center"/>
          </w:tcPr>
          <w:p w14:paraId="39B2614B" w14:textId="333483F0" w:rsidR="0059797C" w:rsidRPr="00806785" w:rsidRDefault="00611422" w:rsidP="007B5A61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49" w:type="pct"/>
            <w:gridSpan w:val="5"/>
          </w:tcPr>
          <w:p w14:paraId="0B4B415B" w14:textId="6B091047" w:rsidR="0059797C" w:rsidRPr="00806785" w:rsidRDefault="0061142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PAPEL TÉRMICO Y PASTA CONDUCTORA</w:t>
            </w:r>
          </w:p>
        </w:tc>
      </w:tr>
      <w:tr w:rsidR="0059797C" w:rsidRPr="00806785" w14:paraId="422588A0" w14:textId="77777777" w:rsidTr="007B5A61">
        <w:trPr>
          <w:trHeight w:val="189"/>
        </w:trPr>
        <w:tc>
          <w:tcPr>
            <w:tcW w:w="608" w:type="pct"/>
            <w:vMerge/>
          </w:tcPr>
          <w:p w14:paraId="13AF2405" w14:textId="77777777" w:rsidR="0059797C" w:rsidRPr="00806785" w:rsidRDefault="0059797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3" w:type="pct"/>
            <w:vAlign w:val="center"/>
          </w:tcPr>
          <w:p w14:paraId="41059468" w14:textId="1E704041" w:rsidR="0059797C" w:rsidRPr="00806785" w:rsidRDefault="00611422" w:rsidP="007B5A61">
            <w:pPr>
              <w:pStyle w:val="TableParagraph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849" w:type="pct"/>
            <w:gridSpan w:val="5"/>
          </w:tcPr>
          <w:p w14:paraId="0E1B234A" w14:textId="794A1744" w:rsidR="0059797C" w:rsidRPr="00806785" w:rsidRDefault="0061142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CARRO DE TRANSPORTE RODABLE DISEÑADO PARA EL EQUIPO, CON CAJÓN PARA ACCESORIOS</w:t>
            </w:r>
          </w:p>
        </w:tc>
      </w:tr>
      <w:tr w:rsidR="00937E4B" w:rsidRPr="00806785" w14:paraId="7FAA77C7" w14:textId="77777777" w:rsidTr="007B5A61">
        <w:trPr>
          <w:trHeight w:val="189"/>
        </w:trPr>
        <w:tc>
          <w:tcPr>
            <w:tcW w:w="608" w:type="pct"/>
            <w:vMerge w:val="restart"/>
          </w:tcPr>
          <w:p w14:paraId="4AB4677B" w14:textId="77777777" w:rsidR="00937E4B" w:rsidRPr="00806785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5F2BD58" w14:textId="6B7B81E2" w:rsidR="00937E4B" w:rsidRPr="00806785" w:rsidRDefault="00611422" w:rsidP="00611422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806785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543" w:type="pct"/>
          </w:tcPr>
          <w:p w14:paraId="4C567C69" w14:textId="40E0F5BD" w:rsidR="00937E4B" w:rsidRPr="00806785" w:rsidRDefault="0061142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849" w:type="pct"/>
            <w:gridSpan w:val="5"/>
          </w:tcPr>
          <w:p w14:paraId="2CEF9EC3" w14:textId="6657D695" w:rsidR="00937E4B" w:rsidRPr="00806785" w:rsidRDefault="00611422" w:rsidP="0080678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806785" w14:paraId="3AD1921B" w14:textId="77777777" w:rsidTr="007B5A61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49C1FE6F" w14:textId="77777777" w:rsidR="00937E4B" w:rsidRPr="00806785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43" w:type="pct"/>
          </w:tcPr>
          <w:p w14:paraId="324ACCF4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49" w:type="pct"/>
            <w:gridSpan w:val="5"/>
          </w:tcPr>
          <w:p w14:paraId="7AA5844E" w14:textId="77777777" w:rsidR="00937E4B" w:rsidRPr="008067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806785" w14:paraId="4837BDFE" w14:textId="77777777" w:rsidTr="00611422">
        <w:trPr>
          <w:trHeight w:val="330"/>
        </w:trPr>
        <w:tc>
          <w:tcPr>
            <w:tcW w:w="5000" w:type="pct"/>
            <w:gridSpan w:val="7"/>
          </w:tcPr>
          <w:p w14:paraId="14DEF3B2" w14:textId="336386B7" w:rsidR="009C2E36" w:rsidRPr="00806785" w:rsidRDefault="0061142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DOCUMENTOS</w:t>
            </w:r>
            <w:r w:rsidRPr="0080678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PARA ENTREGAR</w:t>
            </w:r>
            <w:r w:rsidRPr="0080678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Y</w:t>
            </w:r>
            <w:r w:rsidRPr="00806785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REQUISITOS</w:t>
            </w:r>
            <w:r w:rsidRPr="00806785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DE</w:t>
            </w:r>
            <w:r w:rsidRPr="00806785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EVALUACIÓN</w:t>
            </w:r>
            <w:r w:rsidRPr="0080678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</w:t>
            </w:r>
            <w:r w:rsidRPr="00806785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</w:tr>
      <w:tr w:rsidR="00937E4B" w:rsidRPr="00806785" w14:paraId="69AC84CA" w14:textId="77777777" w:rsidTr="00611422">
        <w:trPr>
          <w:trHeight w:val="189"/>
        </w:trPr>
        <w:tc>
          <w:tcPr>
            <w:tcW w:w="5000" w:type="pct"/>
            <w:gridSpan w:val="7"/>
          </w:tcPr>
          <w:p w14:paraId="43B9B892" w14:textId="2E938D52" w:rsidR="009C2E36" w:rsidRPr="00806785" w:rsidRDefault="00611422" w:rsidP="0080678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806785">
              <w:rPr>
                <w:rFonts w:ascii="Arial" w:hAnsi="Arial" w:cs="Arial"/>
                <w:bCs/>
                <w:sz w:val="16"/>
                <w:szCs w:val="16"/>
              </w:rPr>
              <w:t>APEGARSE A LO SEÑALADO EN EL ANEXO 1. CARTA DE REQUERIMIENTOS TÉCNICOS.</w:t>
            </w:r>
          </w:p>
          <w:p w14:paraId="1D809A4F" w14:textId="35EF987D" w:rsidR="009C2E36" w:rsidRPr="0080678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611422" w14:paraId="717DAC82" w14:textId="77777777" w:rsidTr="0061142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7097" w14:textId="77777777" w:rsidR="00611422" w:rsidRPr="00611422" w:rsidRDefault="0061142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61142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E8F" w14:textId="77777777" w:rsidR="00611422" w:rsidRDefault="0061142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074400E7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4ECB1522"/>
    <w:multiLevelType w:val="hybridMultilevel"/>
    <w:tmpl w:val="B994103C"/>
    <w:lvl w:ilvl="0" w:tplc="4DFAE646">
      <w:start w:val="3"/>
      <w:numFmt w:val="decimal"/>
      <w:lvlText w:val="%1."/>
      <w:lvlJc w:val="left"/>
      <w:pPr>
        <w:ind w:left="146" w:hanging="142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E4E444">
      <w:numFmt w:val="bullet"/>
      <w:lvlText w:val="•"/>
      <w:lvlJc w:val="left"/>
      <w:pPr>
        <w:ind w:left="1021" w:hanging="142"/>
      </w:pPr>
      <w:rPr>
        <w:rFonts w:hint="default"/>
        <w:lang w:val="es-ES" w:eastAsia="en-US" w:bidi="ar-SA"/>
      </w:rPr>
    </w:lvl>
    <w:lvl w:ilvl="2" w:tplc="ADCA8AA4">
      <w:numFmt w:val="bullet"/>
      <w:lvlText w:val="•"/>
      <w:lvlJc w:val="left"/>
      <w:pPr>
        <w:ind w:left="1902" w:hanging="142"/>
      </w:pPr>
      <w:rPr>
        <w:rFonts w:hint="default"/>
        <w:lang w:val="es-ES" w:eastAsia="en-US" w:bidi="ar-SA"/>
      </w:rPr>
    </w:lvl>
    <w:lvl w:ilvl="3" w:tplc="1772CF12">
      <w:numFmt w:val="bullet"/>
      <w:lvlText w:val="•"/>
      <w:lvlJc w:val="left"/>
      <w:pPr>
        <w:ind w:left="2783" w:hanging="142"/>
      </w:pPr>
      <w:rPr>
        <w:rFonts w:hint="default"/>
        <w:lang w:val="es-ES" w:eastAsia="en-US" w:bidi="ar-SA"/>
      </w:rPr>
    </w:lvl>
    <w:lvl w:ilvl="4" w:tplc="A5B4760E">
      <w:numFmt w:val="bullet"/>
      <w:lvlText w:val="•"/>
      <w:lvlJc w:val="left"/>
      <w:pPr>
        <w:ind w:left="3664" w:hanging="142"/>
      </w:pPr>
      <w:rPr>
        <w:rFonts w:hint="default"/>
        <w:lang w:val="es-ES" w:eastAsia="en-US" w:bidi="ar-SA"/>
      </w:rPr>
    </w:lvl>
    <w:lvl w:ilvl="5" w:tplc="688C533C">
      <w:numFmt w:val="bullet"/>
      <w:lvlText w:val="•"/>
      <w:lvlJc w:val="left"/>
      <w:pPr>
        <w:ind w:left="4546" w:hanging="142"/>
      </w:pPr>
      <w:rPr>
        <w:rFonts w:hint="default"/>
        <w:lang w:val="es-ES" w:eastAsia="en-US" w:bidi="ar-SA"/>
      </w:rPr>
    </w:lvl>
    <w:lvl w:ilvl="6" w:tplc="AEDE2B58">
      <w:numFmt w:val="bullet"/>
      <w:lvlText w:val="•"/>
      <w:lvlJc w:val="left"/>
      <w:pPr>
        <w:ind w:left="5427" w:hanging="142"/>
      </w:pPr>
      <w:rPr>
        <w:rFonts w:hint="default"/>
        <w:lang w:val="es-ES" w:eastAsia="en-US" w:bidi="ar-SA"/>
      </w:rPr>
    </w:lvl>
    <w:lvl w:ilvl="7" w:tplc="16E6C9D2">
      <w:numFmt w:val="bullet"/>
      <w:lvlText w:val="•"/>
      <w:lvlJc w:val="left"/>
      <w:pPr>
        <w:ind w:left="6308" w:hanging="142"/>
      </w:pPr>
      <w:rPr>
        <w:rFonts w:hint="default"/>
        <w:lang w:val="es-ES" w:eastAsia="en-US" w:bidi="ar-SA"/>
      </w:rPr>
    </w:lvl>
    <w:lvl w:ilvl="8" w:tplc="1A08004A">
      <w:numFmt w:val="bullet"/>
      <w:lvlText w:val="•"/>
      <w:lvlJc w:val="left"/>
      <w:pPr>
        <w:ind w:left="7189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66653961">
    <w:abstractNumId w:val="4"/>
  </w:num>
  <w:num w:numId="2" w16cid:durableId="2003502972">
    <w:abstractNumId w:val="2"/>
  </w:num>
  <w:num w:numId="3" w16cid:durableId="1168180854">
    <w:abstractNumId w:val="1"/>
  </w:num>
  <w:num w:numId="4" w16cid:durableId="2006086889">
    <w:abstractNumId w:val="5"/>
  </w:num>
  <w:num w:numId="5" w16cid:durableId="1719083894">
    <w:abstractNumId w:val="0"/>
  </w:num>
  <w:num w:numId="6" w16cid:durableId="1744066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2CFE"/>
    <w:rsid w:val="002E1D17"/>
    <w:rsid w:val="00305888"/>
    <w:rsid w:val="00322987"/>
    <w:rsid w:val="0059797C"/>
    <w:rsid w:val="00611422"/>
    <w:rsid w:val="007B5A61"/>
    <w:rsid w:val="00806785"/>
    <w:rsid w:val="008455D1"/>
    <w:rsid w:val="008A01DD"/>
    <w:rsid w:val="008B0CF1"/>
    <w:rsid w:val="008E453B"/>
    <w:rsid w:val="008F7A47"/>
    <w:rsid w:val="00937E4B"/>
    <w:rsid w:val="009C2E36"/>
    <w:rsid w:val="00B5061D"/>
    <w:rsid w:val="00BC6127"/>
    <w:rsid w:val="00E85EA6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5979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61142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2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9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5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1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4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68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04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0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1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7</cp:revision>
  <dcterms:created xsi:type="dcterms:W3CDTF">2023-06-07T15:38:00Z</dcterms:created>
  <dcterms:modified xsi:type="dcterms:W3CDTF">2023-06-13T15:41:00Z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